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2614C"/>
          <w:sz w:val="18"/>
        </w:rPr>
        <w:t>PocketBack  |  THE CONSUMER-SIDE PAPERWORK COMPANY</w:t>
      </w:r>
    </w:p>
    <w:p>
      <w:pPr>
        <w:pStyle w:val="Title"/>
      </w:pPr>
      <w:r>
        <w:rPr>
          <w:sz w:val="48"/>
        </w:rPr>
        <w:t>Document Inventory</w:t>
      </w:r>
    </w:p>
    <w:p>
      <w:r>
        <w:rPr>
          <w:i/>
          <w:sz w:val="22"/>
        </w:rPr>
        <w:t>After a Job Loss: Free Worksheet W1</w:t>
      </w:r>
    </w:p>
    <w:p>
      <w:r>
        <w:t>Use this sheet first, before you read on. It is the list of everything to gather: your separation letter, final pay stub, benefits summary, plan documents, the handbook you signed for, and every notice that arrives from here on. Paper you set aside in week one is evidence you cannot rebuild in week six. Gather or photograph each item, keep it in one folder, and write down where it is.</w:t>
      </w:r>
    </w:p>
    <w:p>
      <w:r>
        <w:rPr>
          <w:sz w:val="20"/>
        </w:rPr>
        <w:t>Name: ______________________________    Date started: ____________________</w:t>
      </w:r>
    </w:p>
    <w:p>
      <w:r>
        <w:rPr>
          <w:b/>
          <w:sz w:val="24"/>
        </w:rPr>
        <w:t>Documents to gather</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3456"/>
            <w:shd w:val="clear" w:fill="EDEAE2"/>
          </w:tcPr>
          <w:p>
            <w:r/>
            <w:r>
              <w:rPr>
                <w:b/>
                <w:sz w:val="18"/>
              </w:rPr>
              <w:t>Document</w:t>
            </w:r>
          </w:p>
        </w:tc>
        <w:tc>
          <w:tcPr>
            <w:tcW w:type="dxa" w:w="1008"/>
            <w:shd w:val="clear" w:fill="EDEAE2"/>
          </w:tcPr>
          <w:p>
            <w:r/>
            <w:r>
              <w:rPr>
                <w:b/>
                <w:sz w:val="18"/>
              </w:rPr>
              <w:t>Have it?</w:t>
            </w:r>
          </w:p>
        </w:tc>
        <w:tc>
          <w:tcPr>
            <w:tcW w:type="dxa" w:w="2016"/>
            <w:shd w:val="clear" w:fill="EDEAE2"/>
          </w:tcPr>
          <w:p>
            <w:r/>
            <w:r>
              <w:rPr>
                <w:b/>
                <w:sz w:val="18"/>
              </w:rPr>
              <w:t>Where it is filed</w:t>
            </w:r>
          </w:p>
        </w:tc>
        <w:tc>
          <w:tcPr>
            <w:tcW w:type="dxa" w:w="1440"/>
            <w:shd w:val="clear" w:fill="EDEAE2"/>
          </w:tcPr>
          <w:p>
            <w:r/>
            <w:r>
              <w:rPr>
                <w:b/>
                <w:sz w:val="18"/>
              </w:rPr>
              <w:t>Date gathered</w:t>
            </w:r>
          </w:p>
        </w:tc>
        <w:tc>
          <w:tcPr>
            <w:tcW w:type="dxa" w:w="2304"/>
            <w:shd w:val="clear" w:fill="EDEAE2"/>
          </w:tcPr>
          <w:p>
            <w:r/>
            <w:r>
              <w:rPr>
                <w:b/>
                <w:sz w:val="18"/>
              </w:rPr>
              <w:t>Notes</w:t>
            </w:r>
          </w:p>
        </w:tc>
      </w:tr>
      <w:tr>
        <w:tc>
          <w:tcPr>
            <w:tcW w:type="dxa" w:w="3456"/>
          </w:tcPr>
          <w:p>
            <w:r/>
            <w:r>
              <w:rPr>
                <w:b w:val="0"/>
                <w:sz w:val="18"/>
              </w:rPr>
              <w:t>Separation letter or separation agreement</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Offer letter</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Handbook acknowledgment you signed</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Most recent pay stubs</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Final pay stub</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Benefits enrollment summary</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Summary plan description: health plan</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Summary plan description: retirement plan</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Equity or bonus plan documents</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COBRA election notice</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Unemployment filing confirmation page or number</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Unemployment determination letter or letters</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Severance agreement, if one was offered</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t>Notices received after separation</w:t>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r>
        <w:tc>
          <w:tcPr>
            <w:tcW w:type="dxa" w:w="3456"/>
          </w:tcPr>
          <w:p>
            <w:r/>
            <w:r>
              <w:rPr>
                <w:b w:val="0"/>
                <w:sz w:val="18"/>
              </w:rPr>
            </w:r>
          </w:p>
        </w:tc>
        <w:tc>
          <w:tcPr>
            <w:tcW w:type="dxa" w:w="1008"/>
          </w:tcPr>
          <w:p>
            <w:r/>
            <w:r>
              <w:rPr>
                <w:b w:val="0"/>
                <w:sz w:val="18"/>
              </w:rPr>
              <w:t>☐</w:t>
            </w:r>
          </w:p>
        </w:tc>
        <w:tc>
          <w:tcPr>
            <w:tcW w:type="dxa" w:w="2016"/>
          </w:tcPr>
          <w:p>
            <w:r/>
            <w:r>
              <w:rPr>
                <w:b w:val="0"/>
                <w:sz w:val="18"/>
              </w:rPr>
            </w:r>
          </w:p>
        </w:tc>
        <w:tc>
          <w:tcPr>
            <w:tcW w:type="dxa" w:w="1440"/>
          </w:tcPr>
          <w:p>
            <w:r/>
            <w:r>
              <w:rPr>
                <w:b w:val="0"/>
                <w:sz w:val="18"/>
              </w:rPr>
            </w:r>
          </w:p>
        </w:tc>
        <w:tc>
          <w:tcPr>
            <w:tcW w:type="dxa" w:w="2304"/>
          </w:tcPr>
          <w:p>
            <w:r/>
            <w:r>
              <w:rPr>
                <w:b w:val="0"/>
                <w:sz w:val="18"/>
              </w:rPr>
            </w:r>
          </w:p>
        </w:tc>
      </w:tr>
    </w:tbl>
    <w:p/>
    <w:p>
      <w:r>
        <w:rPr>
          <w:b/>
          <w:sz w:val="24"/>
        </w:rPr>
        <w:t>Accounts and logins tied to the job</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448"/>
            <w:shd w:val="clear" w:fill="EDEAE2"/>
          </w:tcPr>
          <w:p>
            <w:r/>
            <w:r>
              <w:rPr>
                <w:b/>
                <w:sz w:val="18"/>
              </w:rPr>
              <w:t>System or account</w:t>
            </w:r>
          </w:p>
        </w:tc>
        <w:tc>
          <w:tcPr>
            <w:tcW w:type="dxa" w:w="2016"/>
            <w:shd w:val="clear" w:fill="EDEAE2"/>
          </w:tcPr>
          <w:p>
            <w:r/>
            <w:r>
              <w:rPr>
                <w:b/>
                <w:sz w:val="18"/>
              </w:rPr>
              <w:t>Company that runs it</w:t>
            </w:r>
          </w:p>
        </w:tc>
        <w:tc>
          <w:tcPr>
            <w:tcW w:type="dxa" w:w="2016"/>
            <w:shd w:val="clear" w:fill="EDEAE2"/>
          </w:tcPr>
          <w:p>
            <w:r/>
            <w:r>
              <w:rPr>
                <w:b/>
                <w:sz w:val="18"/>
              </w:rPr>
              <w:t>Website or phone</w:t>
            </w:r>
          </w:p>
        </w:tc>
        <w:tc>
          <w:tcPr>
            <w:tcW w:type="dxa" w:w="2448"/>
            <w:shd w:val="clear" w:fill="EDEAE2"/>
          </w:tcPr>
          <w:p>
            <w:r/>
            <w:r>
              <w:rPr>
                <w:b/>
                <w:sz w:val="18"/>
              </w:rPr>
              <w:t>Email on file: work or personal?</w:t>
            </w:r>
          </w:p>
        </w:tc>
        <w:tc>
          <w:tcPr>
            <w:tcW w:type="dxa" w:w="1296"/>
            <w:shd w:val="clear" w:fill="EDEAE2"/>
          </w:tcPr>
          <w:p>
            <w:r/>
            <w:r>
              <w:rPr>
                <w:b/>
                <w:sz w:val="18"/>
              </w:rPr>
              <w:t>Changed to personal email?</w:t>
            </w:r>
          </w:p>
        </w:tc>
      </w:tr>
      <w:tr>
        <w:tc>
          <w:tcPr>
            <w:tcW w:type="dxa" w:w="2448"/>
          </w:tcPr>
          <w:p>
            <w:r/>
            <w:r>
              <w:rPr>
                <w:b w:val="0"/>
                <w:sz w:val="18"/>
              </w:rPr>
              <w:t>Payroll portal</w:t>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t>Health plan</w:t>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t>401(k) or other retirement plan</w:t>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t>Health savings or flexible spending account</w:t>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t>Stock or equity plan</w:t>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t>Pension plan, if you have one</w:t>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t>Company life or disability coverage</w:t>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r>
        <w:tc>
          <w:tcPr>
            <w:tcW w:type="dxa" w:w="2448"/>
          </w:tcPr>
          <w:p>
            <w:r/>
            <w:r>
              <w:rPr>
                <w:b w:val="0"/>
                <w:sz w:val="18"/>
              </w:rPr>
            </w:r>
          </w:p>
        </w:tc>
        <w:tc>
          <w:tcPr>
            <w:tcW w:type="dxa" w:w="2016"/>
          </w:tcPr>
          <w:p>
            <w:r/>
            <w:r>
              <w:rPr>
                <w:b w:val="0"/>
                <w:sz w:val="18"/>
              </w:rPr>
            </w:r>
          </w:p>
        </w:tc>
        <w:tc>
          <w:tcPr>
            <w:tcW w:type="dxa" w:w="2016"/>
          </w:tcPr>
          <w:p>
            <w:r/>
            <w:r>
              <w:rPr>
                <w:b w:val="0"/>
                <w:sz w:val="18"/>
              </w:rPr>
            </w:r>
          </w:p>
        </w:tc>
        <w:tc>
          <w:tcPr>
            <w:tcW w:type="dxa" w:w="2448"/>
          </w:tcPr>
          <w:p>
            <w:r/>
            <w:r>
              <w:rPr>
                <w:b w:val="0"/>
                <w:sz w:val="18"/>
              </w:rPr>
            </w:r>
          </w:p>
        </w:tc>
        <w:tc>
          <w:tcPr>
            <w:tcW w:type="dxa" w:w="1296"/>
          </w:tcPr>
          <w:p>
            <w:r/>
            <w:r>
              <w:rPr>
                <w:b w:val="0"/>
                <w:sz w:val="18"/>
              </w:rPr>
              <w:t>☐</w:t>
            </w:r>
          </w:p>
        </w:tc>
      </w:tr>
    </w:tbl>
    <w:p>
      <w:r>
        <w:rPr>
          <w:i/>
          <w:sz w:val="18"/>
        </w:rPr>
        <w:t>From the guide: After a Job Loss, Parts 1 to 3. Keep this sheet in your job-loss folder.</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from PocketBack. Education only, not legal, tax, financial, or medical advice.</w:t>
    </w:r>
  </w:p>
  <w:p>
    <w:pPr>
      <w:jc w:val="center"/>
    </w:pPr>
    <w:r>
      <w:rPr>
        <w:sz w:val="16"/>
      </w:rPr>
      <w:t>Edition 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